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BFEBA" w14:textId="3F6D8030" w:rsidR="00A23EC8" w:rsidRPr="005C3C15" w:rsidRDefault="00A23EC8" w:rsidP="00A23EC8">
      <w:pPr>
        <w:jc w:val="both"/>
        <w:rPr>
          <w:rFonts w:ascii="Arial" w:hAnsi="Arial" w:cs="Arial"/>
          <w:b/>
          <w:bCs/>
          <w:sz w:val="24"/>
          <w:szCs w:val="24"/>
        </w:rPr>
      </w:pPr>
      <w:r w:rsidRPr="005C3C15">
        <w:rPr>
          <w:rFonts w:ascii="Arial" w:hAnsi="Arial" w:cs="Arial"/>
          <w:b/>
          <w:bCs/>
          <w:sz w:val="24"/>
          <w:szCs w:val="24"/>
        </w:rPr>
        <w:t xml:space="preserve">Sakarya Model Fabrika </w:t>
      </w:r>
      <w:r w:rsidR="005C3C15">
        <w:rPr>
          <w:rFonts w:ascii="Arial" w:hAnsi="Arial" w:cs="Arial"/>
          <w:b/>
          <w:bCs/>
          <w:sz w:val="24"/>
          <w:szCs w:val="24"/>
        </w:rPr>
        <w:t>Projesi</w:t>
      </w:r>
      <w:r w:rsidR="00835D20">
        <w:rPr>
          <w:rFonts w:ascii="Arial" w:hAnsi="Arial" w:cs="Arial"/>
          <w:b/>
          <w:bCs/>
          <w:sz w:val="24"/>
          <w:szCs w:val="24"/>
        </w:rPr>
        <w:t>yle</w:t>
      </w:r>
      <w:r w:rsidR="005C3C15">
        <w:rPr>
          <w:rFonts w:ascii="Arial" w:hAnsi="Arial" w:cs="Arial"/>
          <w:b/>
          <w:bCs/>
          <w:sz w:val="24"/>
          <w:szCs w:val="24"/>
        </w:rPr>
        <w:t xml:space="preserve"> Kurumlar Arası İş Birliği Pekişiyor</w:t>
      </w:r>
    </w:p>
    <w:p w14:paraId="381993AE" w14:textId="749CF454" w:rsidR="00A23EC8" w:rsidRPr="005C3C15" w:rsidRDefault="00A23EC8" w:rsidP="00A23EC8">
      <w:pPr>
        <w:jc w:val="both"/>
        <w:rPr>
          <w:rFonts w:ascii="Arial" w:hAnsi="Arial" w:cs="Arial"/>
          <w:sz w:val="24"/>
          <w:szCs w:val="24"/>
        </w:rPr>
      </w:pPr>
      <w:r w:rsidRPr="005C3C15">
        <w:rPr>
          <w:rFonts w:ascii="Arial" w:hAnsi="Arial" w:cs="Arial"/>
          <w:sz w:val="24"/>
          <w:szCs w:val="24"/>
        </w:rPr>
        <w:t xml:space="preserve">Sakarya Ticaret ve Sanayi Odası tarafından hayata geçirilecek ‘SATSO Üretim ve Dijital Dönüşüm Merkezi’ bünyesinde kurulacak olan Model Fabrika projesi için iyi niyet </w:t>
      </w:r>
      <w:r w:rsidR="00F55592" w:rsidRPr="005C3C15">
        <w:rPr>
          <w:rFonts w:ascii="Arial" w:hAnsi="Arial" w:cs="Arial"/>
          <w:sz w:val="24"/>
          <w:szCs w:val="24"/>
        </w:rPr>
        <w:t>beyanı</w:t>
      </w:r>
      <w:r w:rsidRPr="005C3C15">
        <w:rPr>
          <w:rFonts w:ascii="Arial" w:hAnsi="Arial" w:cs="Arial"/>
          <w:sz w:val="24"/>
          <w:szCs w:val="24"/>
        </w:rPr>
        <w:t xml:space="preserve"> imzalandı. </w:t>
      </w:r>
    </w:p>
    <w:p w14:paraId="0D960364" w14:textId="666182B6" w:rsidR="00A23EC8" w:rsidRDefault="00F55592" w:rsidP="00A23EC8">
      <w:pPr>
        <w:jc w:val="both"/>
        <w:rPr>
          <w:rFonts w:ascii="Arial" w:hAnsi="Arial" w:cs="Arial"/>
          <w:sz w:val="24"/>
          <w:szCs w:val="24"/>
        </w:rPr>
      </w:pPr>
      <w:r w:rsidRPr="005C3C15">
        <w:rPr>
          <w:rFonts w:ascii="Arial" w:hAnsi="Arial" w:cs="Arial"/>
          <w:sz w:val="24"/>
          <w:szCs w:val="24"/>
        </w:rPr>
        <w:t xml:space="preserve">Kamu, sanayi, teknoloji ve organize sanayi bölgelerinin temsilcileri bir araya gelerek niyet mektubunu imzaladı ve proje hakkında kapsamlı bilgilendirme sunumları gerçekleştirildi. </w:t>
      </w:r>
      <w:r w:rsidR="00A23EC8" w:rsidRPr="005C3C15">
        <w:rPr>
          <w:rFonts w:ascii="Arial" w:hAnsi="Arial" w:cs="Arial"/>
          <w:sz w:val="24"/>
          <w:szCs w:val="24"/>
        </w:rPr>
        <w:t>Sanayi ve Teknoloji Bakanlığı koordinasyonunda hayata geçirilecek olan Model Fabrika, SATSO’nun Üretim ve Dijital Dönüşüm Merkezi içinde yer alacak.</w:t>
      </w:r>
    </w:p>
    <w:p w14:paraId="2B2D9619" w14:textId="41A1E016" w:rsidR="00DA3E20" w:rsidRDefault="00DA3E20" w:rsidP="00A23EC8">
      <w:pPr>
        <w:jc w:val="both"/>
        <w:rPr>
          <w:rFonts w:ascii="Arial" w:hAnsi="Arial" w:cs="Arial"/>
          <w:sz w:val="24"/>
          <w:szCs w:val="24"/>
        </w:rPr>
      </w:pPr>
      <w:r>
        <w:rPr>
          <w:rFonts w:ascii="Arial" w:hAnsi="Arial" w:cs="Arial"/>
          <w:sz w:val="24"/>
          <w:szCs w:val="24"/>
        </w:rPr>
        <w:t xml:space="preserve">SATSO Yönetim Kurulu Başkanı A. Akgün Altuğ’un ev sahipliğindeki toplantıya </w:t>
      </w:r>
      <w:r w:rsidR="00F55592" w:rsidRPr="005C3C15">
        <w:rPr>
          <w:rFonts w:ascii="Arial" w:hAnsi="Arial" w:cs="Arial"/>
          <w:sz w:val="24"/>
          <w:szCs w:val="24"/>
        </w:rPr>
        <w:t xml:space="preserve">Sakarya Valisi Rahmi Doğan, SUBÜ Rektörü Prof. Dr. Mehmet Sarıbıyık, </w:t>
      </w:r>
      <w:r>
        <w:rPr>
          <w:rFonts w:ascii="Arial" w:hAnsi="Arial" w:cs="Arial"/>
          <w:sz w:val="24"/>
          <w:szCs w:val="24"/>
        </w:rPr>
        <w:t xml:space="preserve">Karasu Kaymakamı (aynı zamanda Karasu OSB Y.K. Başkanı) </w:t>
      </w:r>
      <w:r w:rsidRPr="00DA3E20">
        <w:rPr>
          <w:rFonts w:ascii="Arial" w:hAnsi="Arial" w:cs="Arial"/>
          <w:sz w:val="24"/>
          <w:szCs w:val="24"/>
        </w:rPr>
        <w:t xml:space="preserve">Mehmet Uğur </w:t>
      </w:r>
      <w:r w:rsidRPr="00DA3E20">
        <w:rPr>
          <w:rFonts w:ascii="Arial" w:hAnsi="Arial" w:cs="Arial"/>
          <w:sz w:val="24"/>
          <w:szCs w:val="24"/>
        </w:rPr>
        <w:t>Arslan</w:t>
      </w:r>
      <w:r>
        <w:rPr>
          <w:rFonts w:ascii="Arial" w:hAnsi="Arial" w:cs="Arial"/>
          <w:sz w:val="24"/>
          <w:szCs w:val="24"/>
        </w:rPr>
        <w:t xml:space="preserve">, </w:t>
      </w:r>
      <w:r w:rsidRPr="00DA3E20">
        <w:rPr>
          <w:rFonts w:ascii="Arial" w:hAnsi="Arial" w:cs="Arial"/>
          <w:sz w:val="24"/>
          <w:szCs w:val="24"/>
        </w:rPr>
        <w:t>Sakarya 1. OSB</w:t>
      </w:r>
      <w:r>
        <w:rPr>
          <w:rFonts w:ascii="Arial" w:hAnsi="Arial" w:cs="Arial"/>
          <w:sz w:val="24"/>
          <w:szCs w:val="24"/>
        </w:rPr>
        <w:t xml:space="preserve"> </w:t>
      </w:r>
      <w:r w:rsidRPr="00DA3E20">
        <w:rPr>
          <w:rFonts w:ascii="Arial" w:hAnsi="Arial" w:cs="Arial"/>
          <w:sz w:val="24"/>
          <w:szCs w:val="24"/>
        </w:rPr>
        <w:t>Yönetim Kurulu Başkanı</w:t>
      </w:r>
      <w:r w:rsidRPr="00DA3E20">
        <w:rPr>
          <w:rFonts w:ascii="Arial" w:hAnsi="Arial" w:cs="Arial"/>
          <w:sz w:val="24"/>
          <w:szCs w:val="24"/>
        </w:rPr>
        <w:t xml:space="preserve"> </w:t>
      </w:r>
      <w:r w:rsidRPr="00DA3E20">
        <w:rPr>
          <w:rFonts w:ascii="Arial" w:hAnsi="Arial" w:cs="Arial"/>
          <w:sz w:val="24"/>
          <w:szCs w:val="24"/>
        </w:rPr>
        <w:t xml:space="preserve">Bülent </w:t>
      </w:r>
      <w:r w:rsidRPr="00DA3E20">
        <w:rPr>
          <w:rFonts w:ascii="Arial" w:hAnsi="Arial" w:cs="Arial"/>
          <w:sz w:val="24"/>
          <w:szCs w:val="24"/>
        </w:rPr>
        <w:t>Yazıcı</w:t>
      </w:r>
      <w:r>
        <w:rPr>
          <w:rFonts w:ascii="Arial" w:hAnsi="Arial" w:cs="Arial"/>
          <w:sz w:val="24"/>
          <w:szCs w:val="24"/>
        </w:rPr>
        <w:t xml:space="preserve">, </w:t>
      </w:r>
      <w:r w:rsidRPr="00DA3E20">
        <w:rPr>
          <w:rFonts w:ascii="Arial" w:hAnsi="Arial" w:cs="Arial"/>
          <w:sz w:val="24"/>
          <w:szCs w:val="24"/>
        </w:rPr>
        <w:t>Sakarya 3. OSB</w:t>
      </w:r>
      <w:r>
        <w:rPr>
          <w:rFonts w:ascii="Arial" w:hAnsi="Arial" w:cs="Arial"/>
          <w:sz w:val="24"/>
          <w:szCs w:val="24"/>
        </w:rPr>
        <w:t xml:space="preserve"> </w:t>
      </w:r>
      <w:r w:rsidRPr="00DA3E20">
        <w:rPr>
          <w:rFonts w:ascii="Arial" w:hAnsi="Arial" w:cs="Arial"/>
          <w:sz w:val="24"/>
          <w:szCs w:val="24"/>
        </w:rPr>
        <w:t>Yönetim Kurulu Başkanı Mesut Bekler</w:t>
      </w:r>
      <w:r>
        <w:rPr>
          <w:rFonts w:ascii="Arial" w:hAnsi="Arial" w:cs="Arial"/>
          <w:sz w:val="24"/>
          <w:szCs w:val="24"/>
        </w:rPr>
        <w:t xml:space="preserve">, </w:t>
      </w:r>
      <w:r w:rsidRPr="00DA3E20">
        <w:rPr>
          <w:rFonts w:ascii="Arial" w:hAnsi="Arial" w:cs="Arial"/>
          <w:sz w:val="24"/>
          <w:szCs w:val="24"/>
        </w:rPr>
        <w:t>Kaynarca Mobilya İhtisas OSB</w:t>
      </w:r>
      <w:r>
        <w:rPr>
          <w:rFonts w:ascii="Arial" w:hAnsi="Arial" w:cs="Arial"/>
          <w:sz w:val="24"/>
          <w:szCs w:val="24"/>
        </w:rPr>
        <w:t xml:space="preserve"> </w:t>
      </w:r>
      <w:r w:rsidRPr="00DA3E20">
        <w:rPr>
          <w:rFonts w:ascii="Arial" w:hAnsi="Arial" w:cs="Arial"/>
          <w:sz w:val="24"/>
          <w:szCs w:val="24"/>
        </w:rPr>
        <w:t>Yönetim Kurulu Başkanı Güray Çalışkan</w:t>
      </w:r>
      <w:r>
        <w:rPr>
          <w:rFonts w:ascii="Arial" w:hAnsi="Arial" w:cs="Arial"/>
          <w:sz w:val="24"/>
          <w:szCs w:val="24"/>
        </w:rPr>
        <w:t xml:space="preserve">, </w:t>
      </w:r>
      <w:r w:rsidRPr="00DA3E20">
        <w:rPr>
          <w:rFonts w:ascii="Arial" w:hAnsi="Arial" w:cs="Arial"/>
          <w:sz w:val="24"/>
          <w:szCs w:val="24"/>
        </w:rPr>
        <w:t>Söğütlü OSB</w:t>
      </w:r>
      <w:r>
        <w:rPr>
          <w:rFonts w:ascii="Arial" w:hAnsi="Arial" w:cs="Arial"/>
          <w:sz w:val="24"/>
          <w:szCs w:val="24"/>
        </w:rPr>
        <w:t xml:space="preserve"> </w:t>
      </w:r>
      <w:r w:rsidRPr="00DA3E20">
        <w:rPr>
          <w:rFonts w:ascii="Arial" w:hAnsi="Arial" w:cs="Arial"/>
          <w:sz w:val="24"/>
          <w:szCs w:val="24"/>
        </w:rPr>
        <w:t>Yönetim Kurulu Başkanı Gökhan Tiryaki</w:t>
      </w:r>
      <w:r>
        <w:rPr>
          <w:rFonts w:ascii="Arial" w:hAnsi="Arial" w:cs="Arial"/>
          <w:sz w:val="24"/>
          <w:szCs w:val="24"/>
        </w:rPr>
        <w:t xml:space="preserve">, </w:t>
      </w:r>
      <w:r w:rsidRPr="00DA3E20">
        <w:rPr>
          <w:rFonts w:ascii="Arial" w:hAnsi="Arial" w:cs="Arial"/>
          <w:sz w:val="24"/>
          <w:szCs w:val="24"/>
        </w:rPr>
        <w:t>DOMİ OSB</w:t>
      </w:r>
      <w:r>
        <w:rPr>
          <w:rFonts w:ascii="Arial" w:hAnsi="Arial" w:cs="Arial"/>
          <w:sz w:val="24"/>
          <w:szCs w:val="24"/>
        </w:rPr>
        <w:t xml:space="preserve"> </w:t>
      </w:r>
      <w:r w:rsidRPr="00DA3E20">
        <w:rPr>
          <w:rFonts w:ascii="Arial" w:hAnsi="Arial" w:cs="Arial"/>
          <w:sz w:val="24"/>
          <w:szCs w:val="24"/>
        </w:rPr>
        <w:t>Yönetim Kurulu Başkan Y</w:t>
      </w:r>
      <w:r>
        <w:rPr>
          <w:rFonts w:ascii="Arial" w:hAnsi="Arial" w:cs="Arial"/>
          <w:sz w:val="24"/>
          <w:szCs w:val="24"/>
        </w:rPr>
        <w:t>ardımcısı</w:t>
      </w:r>
      <w:r w:rsidRPr="00DA3E20">
        <w:rPr>
          <w:rFonts w:ascii="Arial" w:hAnsi="Arial" w:cs="Arial"/>
          <w:sz w:val="24"/>
          <w:szCs w:val="24"/>
        </w:rPr>
        <w:t xml:space="preserve"> Turgay Çelik</w:t>
      </w:r>
      <w:r>
        <w:rPr>
          <w:rFonts w:ascii="Arial" w:hAnsi="Arial" w:cs="Arial"/>
          <w:sz w:val="24"/>
          <w:szCs w:val="24"/>
        </w:rPr>
        <w:t xml:space="preserve">, </w:t>
      </w:r>
      <w:r w:rsidRPr="00DA3E20">
        <w:rPr>
          <w:rFonts w:ascii="Arial" w:hAnsi="Arial" w:cs="Arial"/>
          <w:sz w:val="24"/>
          <w:szCs w:val="24"/>
        </w:rPr>
        <w:t>Sakarya 2. OSB</w:t>
      </w:r>
      <w:r>
        <w:rPr>
          <w:rFonts w:ascii="Arial" w:hAnsi="Arial" w:cs="Arial"/>
          <w:sz w:val="24"/>
          <w:szCs w:val="24"/>
        </w:rPr>
        <w:t xml:space="preserve"> </w:t>
      </w:r>
      <w:r w:rsidRPr="00DA3E20">
        <w:rPr>
          <w:rFonts w:ascii="Arial" w:hAnsi="Arial" w:cs="Arial"/>
          <w:sz w:val="24"/>
          <w:szCs w:val="24"/>
        </w:rPr>
        <w:t>Yönetim Kurulu Başkan Y</w:t>
      </w:r>
      <w:r>
        <w:rPr>
          <w:rFonts w:ascii="Arial" w:hAnsi="Arial" w:cs="Arial"/>
          <w:sz w:val="24"/>
          <w:szCs w:val="24"/>
        </w:rPr>
        <w:t xml:space="preserve">ardımcısı </w:t>
      </w:r>
      <w:r w:rsidRPr="00DA3E20">
        <w:rPr>
          <w:rFonts w:ascii="Arial" w:hAnsi="Arial" w:cs="Arial"/>
          <w:sz w:val="24"/>
          <w:szCs w:val="24"/>
        </w:rPr>
        <w:t xml:space="preserve">Hüseyin </w:t>
      </w:r>
      <w:r w:rsidRPr="00DA3E20">
        <w:rPr>
          <w:rFonts w:ascii="Arial" w:hAnsi="Arial" w:cs="Arial"/>
          <w:sz w:val="24"/>
          <w:szCs w:val="24"/>
        </w:rPr>
        <w:t>Hekim</w:t>
      </w:r>
      <w:r>
        <w:rPr>
          <w:rFonts w:ascii="Arial" w:hAnsi="Arial" w:cs="Arial"/>
          <w:sz w:val="24"/>
          <w:szCs w:val="24"/>
        </w:rPr>
        <w:t xml:space="preserve">, </w:t>
      </w:r>
      <w:r w:rsidRPr="00DA3E20">
        <w:rPr>
          <w:rFonts w:ascii="Arial" w:hAnsi="Arial" w:cs="Arial"/>
          <w:sz w:val="24"/>
          <w:szCs w:val="24"/>
        </w:rPr>
        <w:t>Ferizli OSB</w:t>
      </w:r>
      <w:r w:rsidRPr="00DA3E20">
        <w:rPr>
          <w:rFonts w:ascii="Arial" w:hAnsi="Arial" w:cs="Arial"/>
          <w:sz w:val="24"/>
          <w:szCs w:val="24"/>
        </w:rPr>
        <w:tab/>
        <w:t xml:space="preserve">Yönetim Kurulu Başkan </w:t>
      </w:r>
      <w:r>
        <w:rPr>
          <w:rFonts w:ascii="Arial" w:hAnsi="Arial" w:cs="Arial"/>
          <w:sz w:val="24"/>
          <w:szCs w:val="24"/>
        </w:rPr>
        <w:t xml:space="preserve">Yardımcısı </w:t>
      </w:r>
      <w:r w:rsidRPr="00DA3E20">
        <w:rPr>
          <w:rFonts w:ascii="Arial" w:hAnsi="Arial" w:cs="Arial"/>
          <w:sz w:val="24"/>
          <w:szCs w:val="24"/>
        </w:rPr>
        <w:t xml:space="preserve">Ümit </w:t>
      </w:r>
      <w:r w:rsidRPr="00DA3E20">
        <w:rPr>
          <w:rFonts w:ascii="Arial" w:hAnsi="Arial" w:cs="Arial"/>
          <w:sz w:val="24"/>
          <w:szCs w:val="24"/>
        </w:rPr>
        <w:t>Kaplan</w:t>
      </w:r>
      <w:r w:rsidR="00283724">
        <w:rPr>
          <w:rFonts w:ascii="Arial" w:hAnsi="Arial" w:cs="Arial"/>
          <w:sz w:val="24"/>
          <w:szCs w:val="24"/>
        </w:rPr>
        <w:t xml:space="preserve"> </w:t>
      </w:r>
      <w:r w:rsidRPr="00DA3E20">
        <w:rPr>
          <w:rFonts w:ascii="Arial" w:hAnsi="Arial" w:cs="Arial"/>
          <w:sz w:val="24"/>
          <w:szCs w:val="24"/>
        </w:rPr>
        <w:t>Sakarya Teknokent</w:t>
      </w:r>
      <w:r w:rsidRPr="00DA3E20">
        <w:rPr>
          <w:rFonts w:ascii="Arial" w:hAnsi="Arial" w:cs="Arial"/>
          <w:sz w:val="24"/>
          <w:szCs w:val="24"/>
        </w:rPr>
        <w:tab/>
        <w:t>Genel Müdür</w:t>
      </w:r>
      <w:r>
        <w:rPr>
          <w:rFonts w:ascii="Arial" w:hAnsi="Arial" w:cs="Arial"/>
          <w:sz w:val="24"/>
          <w:szCs w:val="24"/>
        </w:rPr>
        <w:t>ü</w:t>
      </w:r>
      <w:r w:rsidRPr="00DA3E20">
        <w:rPr>
          <w:rFonts w:ascii="Arial" w:hAnsi="Arial" w:cs="Arial"/>
          <w:sz w:val="24"/>
          <w:szCs w:val="24"/>
        </w:rPr>
        <w:t xml:space="preserve"> </w:t>
      </w:r>
      <w:r>
        <w:rPr>
          <w:rFonts w:ascii="Arial" w:hAnsi="Arial" w:cs="Arial"/>
          <w:sz w:val="24"/>
          <w:szCs w:val="24"/>
        </w:rPr>
        <w:t xml:space="preserve">Doç. Dr. </w:t>
      </w:r>
      <w:r w:rsidRPr="00DA3E20">
        <w:rPr>
          <w:rFonts w:ascii="Arial" w:hAnsi="Arial" w:cs="Arial"/>
          <w:sz w:val="24"/>
          <w:szCs w:val="24"/>
        </w:rPr>
        <w:t xml:space="preserve">Yakup </w:t>
      </w:r>
      <w:r w:rsidRPr="00DA3E20">
        <w:rPr>
          <w:rFonts w:ascii="Arial" w:hAnsi="Arial" w:cs="Arial"/>
          <w:sz w:val="24"/>
          <w:szCs w:val="24"/>
        </w:rPr>
        <w:t>Köseoğlu</w:t>
      </w:r>
      <w:r>
        <w:rPr>
          <w:rFonts w:ascii="Arial" w:hAnsi="Arial" w:cs="Arial"/>
          <w:sz w:val="24"/>
          <w:szCs w:val="24"/>
        </w:rPr>
        <w:t xml:space="preserve"> ve </w:t>
      </w:r>
      <w:r w:rsidR="00283724">
        <w:rPr>
          <w:rFonts w:ascii="Arial" w:hAnsi="Arial" w:cs="Arial"/>
          <w:sz w:val="24"/>
          <w:szCs w:val="24"/>
        </w:rPr>
        <w:t xml:space="preserve"> </w:t>
      </w:r>
      <w:r w:rsidRPr="00DA3E20">
        <w:rPr>
          <w:rFonts w:ascii="Arial" w:hAnsi="Arial" w:cs="Arial"/>
          <w:sz w:val="24"/>
          <w:szCs w:val="24"/>
        </w:rPr>
        <w:t>Nehir Teknokent</w:t>
      </w:r>
      <w:r w:rsidR="00283724">
        <w:rPr>
          <w:rFonts w:ascii="Arial" w:hAnsi="Arial" w:cs="Arial"/>
          <w:sz w:val="24"/>
          <w:szCs w:val="24"/>
        </w:rPr>
        <w:t xml:space="preserve"> </w:t>
      </w:r>
      <w:r w:rsidRPr="00DA3E20">
        <w:rPr>
          <w:rFonts w:ascii="Arial" w:hAnsi="Arial" w:cs="Arial"/>
          <w:sz w:val="24"/>
          <w:szCs w:val="24"/>
        </w:rPr>
        <w:t>Genel Müdür</w:t>
      </w:r>
      <w:r w:rsidR="00283724">
        <w:rPr>
          <w:rFonts w:ascii="Arial" w:hAnsi="Arial" w:cs="Arial"/>
          <w:sz w:val="24"/>
          <w:szCs w:val="24"/>
        </w:rPr>
        <w:t xml:space="preserve">ü Doç. Dr. </w:t>
      </w:r>
      <w:r w:rsidR="00283724" w:rsidRPr="00DA3E20">
        <w:rPr>
          <w:rFonts w:ascii="Arial" w:hAnsi="Arial" w:cs="Arial"/>
          <w:sz w:val="24"/>
          <w:szCs w:val="24"/>
        </w:rPr>
        <w:t xml:space="preserve">Barış </w:t>
      </w:r>
      <w:r w:rsidR="00283724" w:rsidRPr="00DA3E20">
        <w:rPr>
          <w:rFonts w:ascii="Arial" w:hAnsi="Arial" w:cs="Arial"/>
          <w:sz w:val="24"/>
          <w:szCs w:val="24"/>
        </w:rPr>
        <w:t>Boru</w:t>
      </w:r>
      <w:r w:rsidR="00283724">
        <w:rPr>
          <w:rFonts w:ascii="Arial" w:hAnsi="Arial" w:cs="Arial"/>
          <w:sz w:val="24"/>
          <w:szCs w:val="24"/>
        </w:rPr>
        <w:t xml:space="preserve"> iştirak etti.</w:t>
      </w:r>
    </w:p>
    <w:p w14:paraId="3D3107F4" w14:textId="42EB9AF1" w:rsidR="00A23EC8" w:rsidRPr="005C3C15" w:rsidRDefault="00283724" w:rsidP="00A23EC8">
      <w:pPr>
        <w:jc w:val="both"/>
        <w:rPr>
          <w:rFonts w:ascii="Arial" w:hAnsi="Arial" w:cs="Arial"/>
          <w:sz w:val="24"/>
          <w:szCs w:val="24"/>
        </w:rPr>
      </w:pPr>
      <w:r>
        <w:rPr>
          <w:rFonts w:ascii="Arial" w:hAnsi="Arial" w:cs="Arial"/>
          <w:sz w:val="24"/>
          <w:szCs w:val="24"/>
        </w:rPr>
        <w:t xml:space="preserve">Toplantıya katılan her katılımcının imzasıyla </w:t>
      </w:r>
      <w:r w:rsidR="00F55592" w:rsidRPr="005C3C15">
        <w:rPr>
          <w:rFonts w:ascii="Arial" w:hAnsi="Arial" w:cs="Arial"/>
          <w:sz w:val="24"/>
          <w:szCs w:val="24"/>
        </w:rPr>
        <w:t xml:space="preserve">resmiyet kazanan </w:t>
      </w:r>
      <w:r w:rsidR="00A23EC8" w:rsidRPr="005C3C15">
        <w:rPr>
          <w:rFonts w:ascii="Arial" w:hAnsi="Arial" w:cs="Arial"/>
          <w:sz w:val="24"/>
          <w:szCs w:val="24"/>
        </w:rPr>
        <w:t>merkezin hayata geçirilmesi ve sonrasında hizmet vermesi süreçlerinde iş birliği halinde çalışılacak.</w:t>
      </w:r>
    </w:p>
    <w:p w14:paraId="0673B784" w14:textId="690E1F31" w:rsidR="005247A4" w:rsidRPr="005C3C15" w:rsidRDefault="005247A4" w:rsidP="00E72C40">
      <w:pPr>
        <w:jc w:val="both"/>
        <w:rPr>
          <w:rFonts w:ascii="Arial" w:hAnsi="Arial" w:cs="Arial"/>
          <w:sz w:val="24"/>
          <w:szCs w:val="24"/>
        </w:rPr>
      </w:pPr>
      <w:r w:rsidRPr="005C3C15">
        <w:rPr>
          <w:rFonts w:ascii="Arial" w:hAnsi="Arial" w:cs="Arial"/>
          <w:sz w:val="24"/>
          <w:szCs w:val="24"/>
        </w:rPr>
        <w:t>Programda konuşan Sakarya Valisi Rahmi Doğan, projenin Sakarya’nın üretim altyapısını güçlendirecek stratejik bir yatırım olduğuna vurgu yapıp fabrikanın ülkenin sayılı üretim odaklı illerinde başarıyla uygulandığına dikkat çekti. Vali Doğan, Sakarya’da kurumlar arası iş birliği felsefesinin çok yaygın ve başarılı olduğunu belirterek bu anlaşmayla merkezin ortak akıl etrafında faydalı hizmetler vereceğine inandığını dile getirdi.</w:t>
      </w:r>
    </w:p>
    <w:p w14:paraId="66C95F5A" w14:textId="73B1365F" w:rsidR="005E3F05" w:rsidRPr="005C3C15" w:rsidRDefault="005247A4" w:rsidP="005247A4">
      <w:pPr>
        <w:jc w:val="both"/>
        <w:rPr>
          <w:rFonts w:ascii="Arial" w:hAnsi="Arial" w:cs="Arial"/>
          <w:sz w:val="24"/>
          <w:szCs w:val="24"/>
        </w:rPr>
      </w:pPr>
      <w:r w:rsidRPr="005C3C15">
        <w:rPr>
          <w:rFonts w:ascii="Arial" w:hAnsi="Arial" w:cs="Arial"/>
          <w:sz w:val="24"/>
          <w:szCs w:val="24"/>
        </w:rPr>
        <w:t xml:space="preserve">SATSO Yönetim Kurulu Başkanı A. Akgün Altuğ ise üretimde rekabetin artık yalnızca maliyetle ölçülmediğine dikkat çekerek merkezin Sakaryalı firmaları verimlilik, teknoloji ve dönüşüm ekseninde </w:t>
      </w:r>
      <w:r w:rsidR="005E3F05" w:rsidRPr="005C3C15">
        <w:rPr>
          <w:rFonts w:ascii="Arial" w:hAnsi="Arial" w:cs="Arial"/>
          <w:sz w:val="24"/>
          <w:szCs w:val="24"/>
        </w:rPr>
        <w:t xml:space="preserve">geliştireceğine vurgu yaptı. Altuğ, amaçlarının Türkiye’deki model fabrikaların başarılı uygulamalarını örnek alarak üyelerin verimliliğini, rekabet gücünü ve yetkinliklerini artıracak örnek bir merkez oluşturmak olduğunu, Sakarya iş dünyasının ihtiyaçlarına paralel planlamayla çalışmaların gerçekleşeceğini söyledi. </w:t>
      </w:r>
    </w:p>
    <w:p w14:paraId="42861D12" w14:textId="77777777" w:rsidR="00E72C40" w:rsidRPr="005C3C15" w:rsidRDefault="00E72C40" w:rsidP="00E72C40">
      <w:pPr>
        <w:jc w:val="both"/>
        <w:rPr>
          <w:rFonts w:ascii="Arial" w:hAnsi="Arial" w:cs="Arial"/>
          <w:sz w:val="24"/>
          <w:szCs w:val="24"/>
        </w:rPr>
      </w:pPr>
      <w:r w:rsidRPr="005C3C15">
        <w:rPr>
          <w:rFonts w:ascii="Arial" w:hAnsi="Arial" w:cs="Arial"/>
          <w:sz w:val="24"/>
          <w:szCs w:val="24"/>
        </w:rPr>
        <w:t>Toplantıda SATSO Genel Sekreteri Şevket Kırıcı tarafından projenin kapsamı, hedefleri ve Sakarya’ya sağlayacağı stratejik katkılar hakkında detaylı bir sunum yapıldı. Sunumda; SATSO IN-FAB Model Fabrika, SATSO MetalEX Kaynak Mükemmeliyet Merkezi ve SATSO e-ComEX dijital ticaret ekosistemi başta olmak üzere merkezin Sakarya’nın sanayi, girişimcilik, nitelikli iş gücü ve dijital dönüşüm kapasitesine sağlayacağı katkılar paylaşıldı.</w:t>
      </w:r>
    </w:p>
    <w:p w14:paraId="0188B751" w14:textId="11B64E07" w:rsidR="00415909" w:rsidRPr="005C3C15" w:rsidRDefault="00396553" w:rsidP="00E72C40">
      <w:pPr>
        <w:jc w:val="both"/>
        <w:rPr>
          <w:rFonts w:ascii="Arial" w:hAnsi="Arial" w:cs="Arial"/>
          <w:sz w:val="24"/>
          <w:szCs w:val="24"/>
        </w:rPr>
      </w:pPr>
      <w:r w:rsidRPr="005C3C15">
        <w:rPr>
          <w:rFonts w:ascii="Arial" w:hAnsi="Arial" w:cs="Arial"/>
          <w:color w:val="0C1014"/>
          <w:sz w:val="24"/>
          <w:szCs w:val="24"/>
          <w:shd w:val="clear" w:color="auto" w:fill="FFFFFF"/>
        </w:rPr>
        <w:t xml:space="preserve">İmzalanan beyan ile birlikte merkezin hayata geçirilmesi ve sonrasında hizmet vermesi süreçlerinde iş birliği halinde çalışılacak. </w:t>
      </w:r>
      <w:r w:rsidR="00E72C40" w:rsidRPr="005C3C15">
        <w:rPr>
          <w:rFonts w:ascii="Arial" w:hAnsi="Arial" w:cs="Arial"/>
          <w:sz w:val="24"/>
          <w:szCs w:val="24"/>
        </w:rPr>
        <w:t xml:space="preserve">Bu proje ile Sakarya’nın, Türkiye’ye örnek </w:t>
      </w:r>
      <w:r w:rsidR="00E72C40" w:rsidRPr="005C3C15">
        <w:rPr>
          <w:rFonts w:ascii="Arial" w:hAnsi="Arial" w:cs="Arial"/>
          <w:sz w:val="24"/>
          <w:szCs w:val="24"/>
        </w:rPr>
        <w:lastRenderedPageBreak/>
        <w:t>gösterilecek bütüncül bir üretim ve dijital dönüşüm merkezi haline gelmesi hedefleniyor.</w:t>
      </w:r>
    </w:p>
    <w:sectPr w:rsidR="00415909" w:rsidRPr="005C3C15">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83724"/>
    <w:rsid w:val="002C0047"/>
    <w:rsid w:val="002E518D"/>
    <w:rsid w:val="00300B02"/>
    <w:rsid w:val="0034517B"/>
    <w:rsid w:val="00351131"/>
    <w:rsid w:val="00382621"/>
    <w:rsid w:val="00384C71"/>
    <w:rsid w:val="0039114B"/>
    <w:rsid w:val="00396553"/>
    <w:rsid w:val="003A44E7"/>
    <w:rsid w:val="003E4207"/>
    <w:rsid w:val="00415909"/>
    <w:rsid w:val="0046226D"/>
    <w:rsid w:val="004806C7"/>
    <w:rsid w:val="00495270"/>
    <w:rsid w:val="004B0BCB"/>
    <w:rsid w:val="004C4A59"/>
    <w:rsid w:val="005247A4"/>
    <w:rsid w:val="00530646"/>
    <w:rsid w:val="005A0F0C"/>
    <w:rsid w:val="005C3C15"/>
    <w:rsid w:val="005C5B6F"/>
    <w:rsid w:val="005E3F05"/>
    <w:rsid w:val="00621FCE"/>
    <w:rsid w:val="006C0780"/>
    <w:rsid w:val="006F0F6C"/>
    <w:rsid w:val="00826668"/>
    <w:rsid w:val="00835D20"/>
    <w:rsid w:val="008867DC"/>
    <w:rsid w:val="0097268F"/>
    <w:rsid w:val="00A23EC8"/>
    <w:rsid w:val="00A30174"/>
    <w:rsid w:val="00A35A87"/>
    <w:rsid w:val="00AB17BC"/>
    <w:rsid w:val="00AD6DD1"/>
    <w:rsid w:val="00B17BB0"/>
    <w:rsid w:val="00B37D4B"/>
    <w:rsid w:val="00B812E9"/>
    <w:rsid w:val="00B8184B"/>
    <w:rsid w:val="00BF01A9"/>
    <w:rsid w:val="00BF2278"/>
    <w:rsid w:val="00C23A07"/>
    <w:rsid w:val="00CA03F5"/>
    <w:rsid w:val="00CA35B8"/>
    <w:rsid w:val="00D31D9D"/>
    <w:rsid w:val="00D47DE3"/>
    <w:rsid w:val="00DA3E20"/>
    <w:rsid w:val="00E72C40"/>
    <w:rsid w:val="00E84B90"/>
    <w:rsid w:val="00ED0FAC"/>
    <w:rsid w:val="00F55592"/>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322467469">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103064057">
      <w:bodyDiv w:val="1"/>
      <w:marLeft w:val="0"/>
      <w:marRight w:val="0"/>
      <w:marTop w:val="0"/>
      <w:marBottom w:val="0"/>
      <w:divBdr>
        <w:top w:val="none" w:sz="0" w:space="0" w:color="auto"/>
        <w:left w:val="none" w:sz="0" w:space="0" w:color="auto"/>
        <w:bottom w:val="none" w:sz="0" w:space="0" w:color="auto"/>
        <w:right w:val="none" w:sz="0" w:space="0" w:color="auto"/>
      </w:divBdr>
      <w:divsChild>
        <w:div w:id="2637352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5977960">
              <w:marLeft w:val="0"/>
              <w:marRight w:val="0"/>
              <w:marTop w:val="0"/>
              <w:marBottom w:val="0"/>
              <w:divBdr>
                <w:top w:val="none" w:sz="0" w:space="0" w:color="auto"/>
                <w:left w:val="none" w:sz="0" w:space="0" w:color="auto"/>
                <w:bottom w:val="none" w:sz="0" w:space="0" w:color="auto"/>
                <w:right w:val="none" w:sz="0" w:space="0" w:color="auto"/>
              </w:divBdr>
              <w:divsChild>
                <w:div w:id="30766078">
                  <w:marLeft w:val="0"/>
                  <w:marRight w:val="0"/>
                  <w:marTop w:val="0"/>
                  <w:marBottom w:val="0"/>
                  <w:divBdr>
                    <w:top w:val="none" w:sz="0" w:space="0" w:color="auto"/>
                    <w:left w:val="none" w:sz="0" w:space="0" w:color="auto"/>
                    <w:bottom w:val="none" w:sz="0" w:space="0" w:color="auto"/>
                    <w:right w:val="none" w:sz="0" w:space="0" w:color="auto"/>
                  </w:divBdr>
                  <w:divsChild>
                    <w:div w:id="1066798227">
                      <w:marLeft w:val="0"/>
                      <w:marRight w:val="0"/>
                      <w:marTop w:val="0"/>
                      <w:marBottom w:val="0"/>
                      <w:divBdr>
                        <w:top w:val="none" w:sz="0" w:space="0" w:color="auto"/>
                        <w:left w:val="none" w:sz="0" w:space="0" w:color="auto"/>
                        <w:bottom w:val="none" w:sz="0" w:space="0" w:color="auto"/>
                        <w:right w:val="none" w:sz="0" w:space="0" w:color="auto"/>
                      </w:divBdr>
                    </w:div>
                  </w:divsChild>
                </w:div>
                <w:div w:id="338001285">
                  <w:marLeft w:val="0"/>
                  <w:marRight w:val="0"/>
                  <w:marTop w:val="240"/>
                  <w:marBottom w:val="240"/>
                  <w:divBdr>
                    <w:top w:val="none" w:sz="0" w:space="0" w:color="auto"/>
                    <w:left w:val="none" w:sz="0" w:space="0" w:color="auto"/>
                    <w:bottom w:val="none" w:sz="0" w:space="0" w:color="auto"/>
                    <w:right w:val="none" w:sz="0" w:space="0" w:color="auto"/>
                  </w:divBdr>
                </w:div>
                <w:div w:id="369229850">
                  <w:marLeft w:val="0"/>
                  <w:marRight w:val="0"/>
                  <w:marTop w:val="240"/>
                  <w:marBottom w:val="240"/>
                  <w:divBdr>
                    <w:top w:val="none" w:sz="0" w:space="0" w:color="auto"/>
                    <w:left w:val="none" w:sz="0" w:space="0" w:color="auto"/>
                    <w:bottom w:val="none" w:sz="0" w:space="0" w:color="auto"/>
                    <w:right w:val="none" w:sz="0" w:space="0" w:color="auto"/>
                  </w:divBdr>
                </w:div>
                <w:div w:id="1559126199">
                  <w:marLeft w:val="0"/>
                  <w:marRight w:val="0"/>
                  <w:marTop w:val="240"/>
                  <w:marBottom w:val="240"/>
                  <w:divBdr>
                    <w:top w:val="none" w:sz="0" w:space="0" w:color="auto"/>
                    <w:left w:val="none" w:sz="0" w:space="0" w:color="auto"/>
                    <w:bottom w:val="none" w:sz="0" w:space="0" w:color="auto"/>
                    <w:right w:val="none" w:sz="0" w:space="0" w:color="auto"/>
                  </w:divBdr>
                </w:div>
                <w:div w:id="1609196065">
                  <w:marLeft w:val="0"/>
                  <w:marRight w:val="0"/>
                  <w:marTop w:val="240"/>
                  <w:marBottom w:val="240"/>
                  <w:divBdr>
                    <w:top w:val="none" w:sz="0" w:space="0" w:color="auto"/>
                    <w:left w:val="none" w:sz="0" w:space="0" w:color="auto"/>
                    <w:bottom w:val="none" w:sz="0" w:space="0" w:color="auto"/>
                    <w:right w:val="none" w:sz="0" w:space="0" w:color="auto"/>
                  </w:divBdr>
                </w:div>
                <w:div w:id="739254842">
                  <w:marLeft w:val="0"/>
                  <w:marRight w:val="0"/>
                  <w:marTop w:val="240"/>
                  <w:marBottom w:val="240"/>
                  <w:divBdr>
                    <w:top w:val="none" w:sz="0" w:space="0" w:color="auto"/>
                    <w:left w:val="none" w:sz="0" w:space="0" w:color="auto"/>
                    <w:bottom w:val="none" w:sz="0" w:space="0" w:color="auto"/>
                    <w:right w:val="none" w:sz="0" w:space="0" w:color="auto"/>
                  </w:divBdr>
                </w:div>
                <w:div w:id="75336129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249</TotalTime>
  <Pages>2</Pages>
  <Words>468</Words>
  <Characters>2668</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Satso</cp:lastModifiedBy>
  <cp:revision>29</cp:revision>
  <dcterms:created xsi:type="dcterms:W3CDTF">2025-07-03T06:04:00Z</dcterms:created>
  <dcterms:modified xsi:type="dcterms:W3CDTF">2026-05-12T18:50:00Z</dcterms:modified>
</cp:coreProperties>
</file>